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7"/>
        <w:ind w:left="1986" w:right="1689" w:firstLine="0"/>
        <w:jc w:val="center"/>
        <w:rPr>
          <w:rFonts w:ascii="Arial"/>
          <w:b/>
          <w:sz w:val="26"/>
        </w:rPr>
      </w:pPr>
      <w:bookmarkStart w:name="Page 1" w:id="1"/>
      <w:bookmarkEnd w:id="1"/>
      <w:r>
        <w:rPr/>
      </w:r>
      <w:r>
        <w:rPr>
          <w:rFonts w:ascii="Arial"/>
          <w:b/>
          <w:color w:val="151616"/>
          <w:spacing w:val="-1"/>
          <w:sz w:val="26"/>
        </w:rPr>
        <w:t>THE</w:t>
      </w:r>
      <w:r>
        <w:rPr>
          <w:rFonts w:ascii="Arial"/>
          <w:b/>
          <w:color w:val="151616"/>
          <w:spacing w:val="-10"/>
          <w:sz w:val="26"/>
        </w:rPr>
        <w:t> </w:t>
      </w:r>
      <w:r>
        <w:rPr>
          <w:rFonts w:ascii="Arial"/>
          <w:b/>
          <w:color w:val="151616"/>
          <w:spacing w:val="-1"/>
          <w:sz w:val="26"/>
        </w:rPr>
        <w:t>BOMBAY</w:t>
      </w:r>
      <w:r>
        <w:rPr>
          <w:rFonts w:ascii="Arial"/>
          <w:b/>
          <w:color w:val="151616"/>
          <w:spacing w:val="-13"/>
          <w:sz w:val="26"/>
        </w:rPr>
        <w:t> </w:t>
      </w:r>
      <w:r>
        <w:rPr>
          <w:rFonts w:ascii="Arial"/>
          <w:b/>
          <w:color w:val="151616"/>
          <w:sz w:val="26"/>
        </w:rPr>
        <w:t>TEXTILE</w:t>
      </w:r>
      <w:r>
        <w:rPr>
          <w:rFonts w:ascii="Arial"/>
          <w:b/>
          <w:color w:val="151616"/>
          <w:spacing w:val="-10"/>
          <w:sz w:val="26"/>
        </w:rPr>
        <w:t> </w:t>
      </w:r>
      <w:r>
        <w:rPr>
          <w:rFonts w:ascii="Arial"/>
          <w:b/>
          <w:color w:val="151616"/>
          <w:sz w:val="26"/>
        </w:rPr>
        <w:t>RESEARCH</w:t>
      </w:r>
      <w:r>
        <w:rPr>
          <w:rFonts w:ascii="Arial"/>
          <w:b/>
          <w:color w:val="151616"/>
          <w:spacing w:val="-18"/>
          <w:sz w:val="26"/>
        </w:rPr>
        <w:t> </w:t>
      </w:r>
      <w:r>
        <w:rPr>
          <w:rFonts w:ascii="Arial"/>
          <w:b/>
          <w:color w:val="151616"/>
          <w:sz w:val="26"/>
        </w:rPr>
        <w:t>ASSOCIATION(BTRA)</w:t>
      </w:r>
    </w:p>
    <w:p>
      <w:pPr>
        <w:pStyle w:val="Title"/>
        <w:rPr>
          <w:u w:val="none"/>
        </w:rPr>
      </w:pPr>
      <w:r>
        <w:rPr>
          <w:color w:val="151616"/>
          <w:u w:val="single" w:color="151616"/>
        </w:rPr>
        <w:t>TEST REQUEST FORM</w:t>
      </w:r>
    </w:p>
    <w:p>
      <w:pPr>
        <w:pStyle w:val="BodyText"/>
        <w:spacing w:before="6"/>
        <w:rPr>
          <w:rFonts w:ascii="Arial"/>
          <w:b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3301"/>
        <w:gridCol w:w="1939"/>
        <w:gridCol w:w="3582"/>
      </w:tblGrid>
      <w:tr>
        <w:trPr>
          <w:trHeight w:val="324" w:hRule="atLeast"/>
        </w:trPr>
        <w:tc>
          <w:tcPr>
            <w:tcW w:w="5089" w:type="dxa"/>
            <w:gridSpan w:val="2"/>
            <w:tcBorders>
              <w:right w:val="double" w:sz="2" w:space="0" w:color="151616"/>
            </w:tcBorders>
          </w:tcPr>
          <w:p>
            <w:pPr>
              <w:pStyle w:val="TableParagraph"/>
              <w:spacing w:before="9"/>
              <w:ind w:left="166"/>
              <w:rPr>
                <w:b/>
                <w:sz w:val="23"/>
              </w:rPr>
            </w:pPr>
            <w:r>
              <w:rPr>
                <w:b/>
                <w:color w:val="151616"/>
                <w:sz w:val="23"/>
              </w:rPr>
              <w:t>Reporting</w:t>
            </w:r>
            <w:r>
              <w:rPr>
                <w:b/>
                <w:color w:val="151616"/>
                <w:spacing w:val="-3"/>
                <w:sz w:val="23"/>
              </w:rPr>
              <w:t> </w:t>
            </w:r>
            <w:r>
              <w:rPr>
                <w:b/>
                <w:color w:val="151616"/>
                <w:sz w:val="23"/>
              </w:rPr>
              <w:t>Information</w:t>
            </w:r>
          </w:p>
        </w:tc>
        <w:tc>
          <w:tcPr>
            <w:tcW w:w="5521" w:type="dxa"/>
            <w:gridSpan w:val="2"/>
            <w:tcBorders>
              <w:left w:val="double" w:sz="2" w:space="0" w:color="151616"/>
            </w:tcBorders>
          </w:tcPr>
          <w:p>
            <w:pPr>
              <w:pStyle w:val="TableParagraph"/>
              <w:spacing w:before="9"/>
              <w:ind w:left="120"/>
              <w:rPr>
                <w:b/>
                <w:sz w:val="23"/>
              </w:rPr>
            </w:pPr>
            <w:r>
              <w:rPr>
                <w:b/>
                <w:color w:val="151616"/>
                <w:sz w:val="23"/>
              </w:rPr>
              <w:t>Invoicing</w:t>
            </w:r>
            <w:r>
              <w:rPr>
                <w:b/>
                <w:color w:val="151616"/>
                <w:spacing w:val="-7"/>
                <w:sz w:val="23"/>
              </w:rPr>
              <w:t> </w:t>
            </w:r>
            <w:r>
              <w:rPr>
                <w:b/>
                <w:color w:val="151616"/>
                <w:sz w:val="23"/>
              </w:rPr>
              <w:t>Information</w:t>
            </w:r>
          </w:p>
        </w:tc>
      </w:tr>
      <w:tr>
        <w:trPr>
          <w:trHeight w:val="565" w:hRule="atLeast"/>
        </w:trPr>
        <w:tc>
          <w:tcPr>
            <w:tcW w:w="1788" w:type="dxa"/>
          </w:tcPr>
          <w:p>
            <w:pPr>
              <w:pStyle w:val="TableParagraph"/>
              <w:ind w:left="166" w:right="404"/>
              <w:rPr>
                <w:sz w:val="23"/>
              </w:rPr>
            </w:pPr>
            <w:r>
              <w:rPr>
                <w:color w:val="151616"/>
                <w:sz w:val="23"/>
              </w:rPr>
              <w:t>Name of the</w:t>
            </w:r>
            <w:r>
              <w:rPr>
                <w:color w:val="151616"/>
                <w:spacing w:val="-49"/>
                <w:sz w:val="23"/>
              </w:rPr>
              <w:t> </w:t>
            </w:r>
            <w:r>
              <w:rPr>
                <w:color w:val="151616"/>
                <w:sz w:val="23"/>
              </w:rPr>
              <w:t>supplier</w:t>
            </w:r>
          </w:p>
        </w:tc>
        <w:tc>
          <w:tcPr>
            <w:tcW w:w="3301" w:type="dxa"/>
            <w:tcBorders>
              <w:right w:val="double" w:sz="2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70" w:lineRule="atLeast" w:before="5"/>
              <w:ind w:left="100" w:right="606"/>
              <w:rPr>
                <w:sz w:val="23"/>
              </w:rPr>
            </w:pPr>
            <w:r>
              <w:rPr>
                <w:color w:val="151616"/>
                <w:sz w:val="23"/>
              </w:rPr>
              <w:t>Name of the</w:t>
            </w:r>
            <w:r>
              <w:rPr>
                <w:color w:val="151616"/>
                <w:spacing w:val="-49"/>
                <w:sz w:val="23"/>
              </w:rPr>
              <w:t> </w:t>
            </w:r>
            <w:r>
              <w:rPr>
                <w:color w:val="151616"/>
                <w:sz w:val="23"/>
              </w:rPr>
              <w:t>supplier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line="264" w:lineRule="exact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Address</w:t>
            </w:r>
          </w:p>
        </w:tc>
        <w:tc>
          <w:tcPr>
            <w:tcW w:w="3301" w:type="dxa"/>
            <w:vMerge w:val="restart"/>
            <w:tcBorders>
              <w:right w:val="double" w:sz="2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64" w:lineRule="exact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Address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right w:val="double" w:sz="2" w:space="0" w:color="15161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70" w:lineRule="atLeast" w:before="16"/>
              <w:ind w:left="100" w:right="751"/>
              <w:rPr>
                <w:sz w:val="23"/>
              </w:rPr>
            </w:pPr>
            <w:r>
              <w:rPr>
                <w:color w:val="151616"/>
                <w:sz w:val="23"/>
              </w:rPr>
              <w:t>Tel. No. /</w:t>
            </w:r>
            <w:r>
              <w:rPr>
                <w:color w:val="151616"/>
                <w:spacing w:val="1"/>
                <w:sz w:val="23"/>
              </w:rPr>
              <w:t> </w:t>
            </w:r>
            <w:r>
              <w:rPr>
                <w:color w:val="151616"/>
                <w:sz w:val="23"/>
              </w:rPr>
              <w:t>Mobile</w:t>
            </w:r>
            <w:r>
              <w:rPr>
                <w:color w:val="151616"/>
                <w:spacing w:val="-13"/>
                <w:sz w:val="23"/>
              </w:rPr>
              <w:t> </w:t>
            </w:r>
            <w:r>
              <w:rPr>
                <w:color w:val="151616"/>
                <w:sz w:val="23"/>
              </w:rPr>
              <w:t>No.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right w:val="double" w:sz="2" w:space="0" w:color="15161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Email</w:t>
            </w:r>
            <w:r>
              <w:rPr>
                <w:color w:val="151616"/>
                <w:spacing w:val="-1"/>
                <w:sz w:val="23"/>
              </w:rPr>
              <w:t> </w:t>
            </w:r>
            <w:r>
              <w:rPr>
                <w:color w:val="151616"/>
                <w:sz w:val="23"/>
              </w:rPr>
              <w:t>ID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before="16"/>
              <w:ind w:left="166" w:right="549"/>
              <w:rPr>
                <w:sz w:val="23"/>
              </w:rPr>
            </w:pPr>
            <w:r>
              <w:rPr>
                <w:color w:val="151616"/>
                <w:sz w:val="23"/>
              </w:rPr>
              <w:t>Tel. No. /</w:t>
            </w:r>
            <w:r>
              <w:rPr>
                <w:color w:val="151616"/>
                <w:spacing w:val="1"/>
                <w:sz w:val="23"/>
              </w:rPr>
              <w:t> </w:t>
            </w:r>
            <w:r>
              <w:rPr>
                <w:color w:val="151616"/>
                <w:sz w:val="23"/>
              </w:rPr>
              <w:t>Mobile</w:t>
            </w:r>
            <w:r>
              <w:rPr>
                <w:color w:val="151616"/>
                <w:spacing w:val="-13"/>
                <w:sz w:val="23"/>
              </w:rPr>
              <w:t> </w:t>
            </w:r>
            <w:r>
              <w:rPr>
                <w:color w:val="151616"/>
                <w:sz w:val="23"/>
              </w:rPr>
              <w:t>No.</w:t>
            </w:r>
          </w:p>
        </w:tc>
        <w:tc>
          <w:tcPr>
            <w:tcW w:w="3301" w:type="dxa"/>
            <w:vMerge w:val="restart"/>
            <w:tcBorders>
              <w:right w:val="double" w:sz="2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56" w:lineRule="exact" w:before="29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Contact</w:t>
            </w:r>
            <w:r>
              <w:rPr>
                <w:color w:val="151616"/>
                <w:spacing w:val="-3"/>
                <w:sz w:val="23"/>
              </w:rPr>
              <w:t> </w:t>
            </w:r>
            <w:r>
              <w:rPr>
                <w:color w:val="151616"/>
                <w:sz w:val="23"/>
              </w:rPr>
              <w:t>Person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  <w:right w:val="double" w:sz="2" w:space="0" w:color="15161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45" w:lineRule="exact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GST</w:t>
            </w:r>
            <w:r>
              <w:rPr>
                <w:color w:val="151616"/>
                <w:spacing w:val="-3"/>
                <w:sz w:val="23"/>
              </w:rPr>
              <w:t> </w:t>
            </w:r>
            <w:r>
              <w:rPr>
                <w:color w:val="151616"/>
                <w:sz w:val="23"/>
              </w:rPr>
              <w:t>No.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788" w:type="dxa"/>
          </w:tcPr>
          <w:p>
            <w:pPr>
              <w:pStyle w:val="TableParagraph"/>
              <w:spacing w:line="241" w:lineRule="exact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Email</w:t>
            </w:r>
            <w:r>
              <w:rPr>
                <w:color w:val="151616"/>
                <w:spacing w:val="-1"/>
                <w:sz w:val="23"/>
              </w:rPr>
              <w:t> </w:t>
            </w:r>
            <w:r>
              <w:rPr>
                <w:color w:val="151616"/>
                <w:sz w:val="23"/>
              </w:rPr>
              <w:t>ID</w:t>
            </w:r>
          </w:p>
        </w:tc>
        <w:tc>
          <w:tcPr>
            <w:tcW w:w="3301" w:type="dxa"/>
            <w:tcBorders>
              <w:right w:val="double" w:sz="2" w:space="0" w:color="151616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tcBorders>
              <w:left w:val="double" w:sz="2" w:space="0" w:color="151616"/>
            </w:tcBorders>
          </w:tcPr>
          <w:p>
            <w:pPr>
              <w:pStyle w:val="TableParagraph"/>
              <w:spacing w:line="257" w:lineRule="exact" w:before="7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PAN</w:t>
            </w:r>
            <w:r>
              <w:rPr>
                <w:color w:val="151616"/>
                <w:spacing w:val="-9"/>
                <w:sz w:val="23"/>
              </w:rPr>
              <w:t> </w:t>
            </w:r>
            <w:r>
              <w:rPr>
                <w:color w:val="151616"/>
                <w:sz w:val="23"/>
              </w:rPr>
              <w:t>/</w:t>
            </w:r>
            <w:r>
              <w:rPr>
                <w:color w:val="151616"/>
                <w:spacing w:val="-9"/>
                <w:sz w:val="23"/>
              </w:rPr>
              <w:t> </w:t>
            </w:r>
            <w:r>
              <w:rPr>
                <w:color w:val="151616"/>
                <w:sz w:val="23"/>
              </w:rPr>
              <w:t>TAN</w:t>
            </w:r>
            <w:r>
              <w:rPr>
                <w:color w:val="151616"/>
                <w:spacing w:val="-9"/>
                <w:sz w:val="23"/>
              </w:rPr>
              <w:t> </w:t>
            </w:r>
            <w:r>
              <w:rPr>
                <w:color w:val="151616"/>
                <w:sz w:val="23"/>
              </w:rPr>
              <w:t>No.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788" w:type="dxa"/>
          </w:tcPr>
          <w:p>
            <w:pPr>
              <w:pStyle w:val="TableParagraph"/>
              <w:spacing w:line="234" w:lineRule="exact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Contact</w:t>
            </w:r>
            <w:r>
              <w:rPr>
                <w:color w:val="151616"/>
                <w:spacing w:val="-3"/>
                <w:sz w:val="23"/>
              </w:rPr>
              <w:t> </w:t>
            </w:r>
            <w:r>
              <w:rPr>
                <w:color w:val="151616"/>
                <w:sz w:val="23"/>
              </w:rPr>
              <w:t>Person</w:t>
            </w:r>
          </w:p>
        </w:tc>
        <w:tc>
          <w:tcPr>
            <w:tcW w:w="3301" w:type="dxa"/>
            <w:tcBorders>
              <w:right w:val="double" w:sz="2" w:space="0" w:color="15161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6" w:lineRule="exact"/>
              <w:ind w:left="100"/>
              <w:rPr>
                <w:sz w:val="23"/>
              </w:rPr>
            </w:pPr>
            <w:r>
              <w:rPr>
                <w:color w:val="151616"/>
                <w:sz w:val="23"/>
              </w:rPr>
              <w:t>Exemption under</w:t>
            </w:r>
            <w:r>
              <w:rPr>
                <w:color w:val="151616"/>
                <w:spacing w:val="-48"/>
                <w:sz w:val="23"/>
              </w:rPr>
              <w:t> </w:t>
            </w:r>
            <w:r>
              <w:rPr>
                <w:color w:val="151616"/>
                <w:sz w:val="23"/>
              </w:rPr>
              <w:t>SEZ</w:t>
            </w:r>
          </w:p>
        </w:tc>
        <w:tc>
          <w:tcPr>
            <w:tcW w:w="3582" w:type="dxa"/>
            <w:vMerge w:val="restart"/>
          </w:tcPr>
          <w:p>
            <w:pPr>
              <w:pStyle w:val="TableParagraph"/>
              <w:spacing w:before="102"/>
              <w:ind w:left="126"/>
              <w:rPr>
                <w:sz w:val="25"/>
              </w:rPr>
            </w:pPr>
            <w:r>
              <w:rPr>
                <w:color w:val="151616"/>
                <w:w w:val="105"/>
                <w:sz w:val="25"/>
              </w:rPr>
              <w:t>Yes</w:t>
            </w:r>
            <w:r>
              <w:rPr>
                <w:color w:val="151616"/>
                <w:spacing w:val="-14"/>
                <w:w w:val="105"/>
                <w:sz w:val="25"/>
              </w:rPr>
              <w:t> </w:t>
            </w:r>
            <w:r>
              <w:rPr>
                <w:color w:val="151616"/>
                <w:w w:val="105"/>
                <w:sz w:val="25"/>
              </w:rPr>
              <w:t>/</w:t>
            </w:r>
            <w:r>
              <w:rPr>
                <w:color w:val="151616"/>
                <w:spacing w:val="-13"/>
                <w:w w:val="105"/>
                <w:sz w:val="25"/>
              </w:rPr>
              <w:t> </w:t>
            </w:r>
            <w:r>
              <w:rPr>
                <w:color w:val="151616"/>
                <w:w w:val="105"/>
                <w:sz w:val="25"/>
              </w:rPr>
              <w:t>No</w:t>
            </w:r>
          </w:p>
        </w:tc>
      </w:tr>
      <w:tr>
        <w:trPr>
          <w:trHeight w:val="195" w:hRule="atLeast"/>
        </w:trPr>
        <w:tc>
          <w:tcPr>
            <w:tcW w:w="508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6"/>
        </w:rPr>
      </w:pPr>
      <w:r>
        <w:rPr/>
        <w:pict>
          <v:group style="position:absolute;margin-left:32.012199pt;margin-top:5.635pt;width:531.3pt;height:91.9pt;mso-position-horizontal-relative:page;mso-position-vertical-relative:paragraph;z-index:-15728640;mso-wrap-distance-left:0;mso-wrap-distance-right:0" coordorigin="640,113" coordsize="10626,183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27;top:120;width:7331;height:1823" type="#_x0000_t202" filled="false" stroked="true" strokeweight=".75pt" strokecolor="#151616">
              <v:textbox inset="0,0,0,0">
                <w:txbxContent>
                  <w:p>
                    <w:pPr>
                      <w:spacing w:before="114"/>
                      <w:ind w:left="17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sz w:val="23"/>
                      </w:rPr>
                      <w:t>Information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requires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on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Report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Sample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Description</w:t>
                    </w:r>
                    <w:r>
                      <w:rPr>
                        <w:color w:val="151616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647;top:120;width:3280;height:1823" type="#_x0000_t202" filled="false" stroked="true" strokeweight=".75pt" strokecolor="#151616">
              <v:textbox inset="0,0,0,0">
                <w:txbxContent>
                  <w:p>
                    <w:pPr>
                      <w:tabs>
                        <w:tab w:pos="3105" w:val="left" w:leader="none"/>
                      </w:tabs>
                      <w:spacing w:before="127"/>
                      <w:ind w:left="17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sz w:val="23"/>
                      </w:rPr>
                      <w:t>No.</w:t>
                    </w:r>
                    <w:r>
                      <w:rPr>
                        <w:color w:val="151616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of</w:t>
                    </w:r>
                    <w:r>
                      <w:rPr>
                        <w:color w:val="151616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Samples</w:t>
                    </w:r>
                    <w:r>
                      <w:rPr>
                        <w:color w:val="151616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: </w:t>
                    </w:r>
                    <w:r>
                      <w:rPr>
                        <w:color w:val="151616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454"/>
                        <w:sz w:val="23"/>
                        <w:u w:val="single" w:color="151616"/>
                      </w:rPr>
                      <w:t> </w:t>
                    </w:r>
                    <w:r>
                      <w:rPr>
                        <w:color w:val="151616"/>
                        <w:sz w:val="23"/>
                        <w:u w:val="single" w:color="151616"/>
                      </w:rPr>
                      <w:tab/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18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w w:val="95"/>
                        <w:sz w:val="23"/>
                      </w:rPr>
                      <w:t>Samples</w:t>
                    </w:r>
                    <w:r>
                      <w:rPr>
                        <w:color w:val="151616"/>
                        <w:spacing w:val="8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Type</w:t>
                    </w:r>
                    <w:r>
                      <w:rPr>
                        <w:color w:val="151616"/>
                        <w:spacing w:val="8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-</w:t>
                    </w:r>
                  </w:p>
                  <w:p>
                    <w:pPr>
                      <w:spacing w:before="0"/>
                      <w:ind w:left="18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w w:val="95"/>
                        <w:sz w:val="23"/>
                      </w:rPr>
                      <w:t>Fibre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Yarn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Fabric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Chemical</w:t>
                    </w:r>
                  </w:p>
                  <w:p>
                    <w:pPr>
                      <w:spacing w:before="0"/>
                      <w:ind w:left="18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-1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MWO</w:t>
                    </w:r>
                    <w:r>
                      <w:rPr>
                        <w:color w:val="151616"/>
                        <w:spacing w:val="-1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/</w:t>
                    </w:r>
                    <w:r>
                      <w:rPr>
                        <w:color w:val="151616"/>
                        <w:spacing w:val="-11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Other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5"/>
        </w:r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1.3pt;height:148.25pt;mso-position-horizontal-relative:char;mso-position-vertical-relative:line" coordorigin="0,0" coordsize="10626,2965">
            <v:shape style="position:absolute;left:7;top:7;width:10611;height:2950" coordorigin="8,8" coordsize="10611,2950" path="m8,2957l10618,2957,10618,8,8,8,8,2957xm8,2957l3287,2957,3287,8,8,8,8,2957xe" filled="false" stroked="true" strokeweight=".75pt" strokecolor="#151616">
              <v:path arrowok="t"/>
              <v:stroke dashstyle="solid"/>
            </v:shape>
            <v:shape style="position:absolute;left:7;top:7;width:3280;height:2950" type="#_x0000_t202" filled="false" stroked="true" strokeweight=".75pt" strokecolor="#151616">
              <v:textbox inset="0,0,0,0">
                <w:txbxContent>
                  <w:p>
                    <w:pPr>
                      <w:spacing w:before="123"/>
                      <w:ind w:left="17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51616"/>
                        <w:w w:val="95"/>
                        <w:sz w:val="23"/>
                      </w:rPr>
                      <w:t>Test</w:t>
                    </w:r>
                    <w:r>
                      <w:rPr>
                        <w:color w:val="151616"/>
                        <w:spacing w:val="29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required</w:t>
                    </w:r>
                    <w:r>
                      <w:rPr>
                        <w:color w:val="151616"/>
                        <w:spacing w:val="29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with</w:t>
                    </w:r>
                    <w:r>
                      <w:rPr>
                        <w:color w:val="151616"/>
                        <w:spacing w:val="32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w w:val="95"/>
                        <w:sz w:val="23"/>
                      </w:rPr>
                      <w:t>applicable</w:t>
                    </w:r>
                    <w:r>
                      <w:rPr>
                        <w:color w:val="151616"/>
                        <w:spacing w:val="-45"/>
                        <w:w w:val="95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test</w:t>
                    </w:r>
                    <w:r>
                      <w:rPr>
                        <w:color w:val="151616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51616"/>
                        <w:sz w:val="23"/>
                      </w:rPr>
                      <w:t>standard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41.3895pt;margin-top:13.204698pt;width:25pt;height:13.75pt;mso-position-horizontal-relative:page;mso-position-vertical-relative:paragraph;z-index:-15727616;mso-wrap-distance-left:0;mso-wrap-distance-right:0" coordorigin="828,264" coordsize="500,275" path="m1283,264l873,264,855,268,841,277,831,292,828,309,828,494,831,512,841,526,855,536,873,539,1283,539,1300,536,1315,526,1324,512,1328,494,1328,309,1324,292,1315,277,1300,268,1283,264xe" filled="false" stroked="true" strokeweight=".75pt" strokecolor="#151616">
            <v:path arrowok="t"/>
            <v:stroke dashstyle="solid"/>
            <w10:wrap type="topAndBottom"/>
          </v:shape>
        </w:pict>
      </w: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30.550pt;height:48.5pt;mso-position-horizontal-relative:char;mso-position-vertical-relative:line" type="#_x0000_t202" filled="false" stroked="true" strokeweight=".75pt" strokecolor="#151616">
            <w10:anchorlock/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32"/>
                    </w:rPr>
                  </w:pPr>
                </w:p>
                <w:p>
                  <w:pPr>
                    <w:spacing w:before="241"/>
                    <w:ind w:left="6303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Signature</w:t>
                  </w:r>
                  <w:r>
                    <w:rPr>
                      <w:b/>
                      <w:color w:val="151616"/>
                      <w:spacing w:val="10"/>
                      <w:sz w:val="23"/>
                      <w:u w:val="single" w:color="151616"/>
                    </w:rPr>
                    <w:t> </w:t>
                  </w: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and</w:t>
                  </w:r>
                  <w:r>
                    <w:rPr>
                      <w:b/>
                      <w:color w:val="151616"/>
                      <w:spacing w:val="11"/>
                      <w:sz w:val="23"/>
                      <w:u w:val="single" w:color="151616"/>
                    </w:rPr>
                    <w:t> </w:t>
                  </w: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Date</w:t>
                  </w:r>
                  <w:r>
                    <w:rPr>
                      <w:b/>
                      <w:color w:val="151616"/>
                      <w:spacing w:val="11"/>
                      <w:sz w:val="23"/>
                      <w:u w:val="single" w:color="151616"/>
                    </w:rPr>
                    <w:t> </w:t>
                  </w: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of</w:t>
                  </w:r>
                  <w:r>
                    <w:rPr>
                      <w:b/>
                      <w:color w:val="151616"/>
                      <w:spacing w:val="11"/>
                      <w:sz w:val="23"/>
                      <w:u w:val="single" w:color="151616"/>
                    </w:rPr>
                    <w:t> </w:t>
                  </w: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the</w:t>
                  </w:r>
                  <w:r>
                    <w:rPr>
                      <w:b/>
                      <w:color w:val="151616"/>
                      <w:spacing w:val="10"/>
                      <w:sz w:val="23"/>
                      <w:u w:val="single" w:color="151616"/>
                    </w:rPr>
                    <w:t> </w:t>
                  </w:r>
                  <w:r>
                    <w:rPr>
                      <w:b/>
                      <w:color w:val="151616"/>
                      <w:sz w:val="23"/>
                      <w:u w:val="single" w:color="151616"/>
                    </w:rPr>
                    <w:t>Customer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1" w:after="1"/>
        <w:rPr>
          <w:rFonts w:ascii="Arial"/>
          <w:b/>
          <w:sz w:val="9"/>
        </w:rPr>
      </w:pPr>
    </w:p>
    <w:tbl>
      <w:tblPr>
        <w:tblW w:w="0" w:type="auto"/>
        <w:jc w:val="left"/>
        <w:tblInd w:w="11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6"/>
        <w:gridCol w:w="1762"/>
        <w:gridCol w:w="1388"/>
        <w:gridCol w:w="4634"/>
      </w:tblGrid>
      <w:tr>
        <w:trPr>
          <w:trHeight w:val="366" w:hRule="atLeast"/>
        </w:trPr>
        <w:tc>
          <w:tcPr>
            <w:tcW w:w="2826" w:type="dxa"/>
          </w:tcPr>
          <w:p>
            <w:pPr>
              <w:pStyle w:val="TableParagraph"/>
              <w:spacing w:before="32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Review</w:t>
            </w:r>
            <w:r>
              <w:rPr>
                <w:color w:val="151616"/>
                <w:spacing w:val="-8"/>
                <w:sz w:val="23"/>
              </w:rPr>
              <w:t> </w:t>
            </w:r>
            <w:r>
              <w:rPr>
                <w:color w:val="151616"/>
                <w:sz w:val="23"/>
              </w:rPr>
              <w:t>Record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2826" w:type="dxa"/>
          </w:tcPr>
          <w:p>
            <w:pPr>
              <w:pStyle w:val="TableParagraph"/>
              <w:spacing w:before="44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Discussed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with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customer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2"/>
              <w:ind w:left="68"/>
              <w:rPr>
                <w:sz w:val="23"/>
              </w:rPr>
            </w:pPr>
            <w:r>
              <w:rPr>
                <w:color w:val="151616"/>
                <w:sz w:val="23"/>
              </w:rPr>
              <w:t>TAT</w:t>
            </w: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2826" w:type="dxa"/>
          </w:tcPr>
          <w:p>
            <w:pPr>
              <w:pStyle w:val="TableParagraph"/>
              <w:spacing w:before="20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Equipment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capability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left="68"/>
              <w:rPr>
                <w:sz w:val="23"/>
              </w:rPr>
            </w:pPr>
            <w:r>
              <w:rPr>
                <w:color w:val="151616"/>
                <w:sz w:val="23"/>
              </w:rPr>
              <w:t>Test</w:t>
            </w:r>
            <w:r>
              <w:rPr>
                <w:color w:val="151616"/>
                <w:spacing w:val="-9"/>
                <w:sz w:val="23"/>
              </w:rPr>
              <w:t> </w:t>
            </w:r>
            <w:r>
              <w:rPr>
                <w:color w:val="151616"/>
                <w:sz w:val="23"/>
              </w:rPr>
              <w:t>Method</w:t>
            </w:r>
          </w:p>
        </w:tc>
        <w:tc>
          <w:tcPr>
            <w:tcW w:w="4634" w:type="dxa"/>
          </w:tcPr>
          <w:p>
            <w:pPr>
              <w:pStyle w:val="TableParagraph"/>
              <w:spacing w:before="20"/>
              <w:ind w:left="126"/>
              <w:rPr>
                <w:sz w:val="23"/>
              </w:rPr>
            </w:pPr>
            <w:r>
              <w:rPr>
                <w:color w:val="151616"/>
                <w:sz w:val="23"/>
              </w:rPr>
              <w:t>Applicable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/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As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per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customers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request</w:t>
            </w:r>
          </w:p>
        </w:tc>
      </w:tr>
      <w:tr>
        <w:trPr>
          <w:trHeight w:val="594" w:hRule="atLeast"/>
        </w:trPr>
        <w:tc>
          <w:tcPr>
            <w:tcW w:w="2826" w:type="dxa"/>
          </w:tcPr>
          <w:p>
            <w:pPr>
              <w:pStyle w:val="TableParagraph"/>
              <w:spacing w:before="134"/>
              <w:ind w:left="166"/>
              <w:rPr>
                <w:sz w:val="23"/>
              </w:rPr>
            </w:pPr>
            <w:r>
              <w:rPr>
                <w:color w:val="151616"/>
                <w:sz w:val="23"/>
              </w:rPr>
              <w:t>Lab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Officer</w:t>
            </w:r>
            <w:r>
              <w:rPr>
                <w:color w:val="151616"/>
                <w:spacing w:val="-1"/>
                <w:sz w:val="23"/>
              </w:rPr>
              <w:t> </w:t>
            </w:r>
            <w:r>
              <w:rPr>
                <w:color w:val="151616"/>
                <w:sz w:val="23"/>
              </w:rPr>
              <w:t>Sign</w:t>
            </w:r>
            <w:r>
              <w:rPr>
                <w:color w:val="151616"/>
                <w:spacing w:val="-1"/>
                <w:sz w:val="23"/>
              </w:rPr>
              <w:t> </w:t>
            </w:r>
            <w:r>
              <w:rPr>
                <w:color w:val="151616"/>
                <w:sz w:val="23"/>
              </w:rPr>
              <w:t>and</w:t>
            </w:r>
            <w:r>
              <w:rPr>
                <w:color w:val="151616"/>
                <w:spacing w:val="-2"/>
                <w:sz w:val="23"/>
              </w:rPr>
              <w:t> </w:t>
            </w:r>
            <w:r>
              <w:rPr>
                <w:color w:val="151616"/>
                <w:sz w:val="23"/>
              </w:rPr>
              <w:t>Date</w:t>
            </w:r>
          </w:p>
        </w:tc>
        <w:tc>
          <w:tcPr>
            <w:tcW w:w="778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4"/>
        <w:ind w:left="122" w:right="131"/>
      </w:pPr>
      <w:r>
        <w:rPr/>
        <w:pict>
          <v:group style="position:absolute;margin-left:32.012199pt;margin-top:-191.567154pt;width:531.3pt;height:49.25pt;mso-position-horizontal-relative:page;mso-position-vertical-relative:paragraph;z-index:-15843840" coordorigin="640,-3831" coordsize="10626,985">
            <v:shape style="position:absolute;left:6382;top:-3197;width:500;height:275" coordorigin="6383,-3196" coordsize="500,275" path="m6838,-3196l6428,-3196,6410,-3193,6396,-3183,6386,-3169,6383,-3151,6383,-2966,6386,-2949,6396,-2935,6410,-2925,6428,-2921,6838,-2921,6855,-2925,6870,-2935,6879,-2949,6883,-2966,6883,-3151,6879,-3169,6870,-3183,6855,-3193,6838,-3196xe" filled="false" stroked="true" strokeweight=".75pt" strokecolor="#151616">
              <v:path arrowok="t"/>
              <v:stroke dashstyle="solid"/>
            </v:shape>
            <v:shape style="position:absolute;left:647;top:-3824;width:10611;height:970" type="#_x0000_t202" filled="false" stroked="true" strokeweight=".75pt" strokecolor="#151616">
              <v:textbox inset="0,0,0,0">
                <w:txbxContent>
                  <w:p>
                    <w:pPr>
                      <w:spacing w:before="43"/>
                      <w:ind w:left="122" w:right="17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51616"/>
                        <w:spacing w:val="-1"/>
                        <w:sz w:val="21"/>
                      </w:rPr>
                      <w:t>Decision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pacing w:val="-1"/>
                        <w:sz w:val="21"/>
                      </w:rPr>
                      <w:t>Rule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pacing w:val="-1"/>
                        <w:sz w:val="21"/>
                      </w:rPr>
                      <w:t>to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pacing w:val="-1"/>
                        <w:sz w:val="21"/>
                      </w:rPr>
                      <w:t>be</w:t>
                    </w:r>
                    <w:r>
                      <w:rPr>
                        <w:color w:val="151616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151616"/>
                        <w:spacing w:val="-1"/>
                        <w:sz w:val="21"/>
                      </w:rPr>
                      <w:t>applied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for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the</w:t>
                    </w:r>
                    <w:r>
                      <w:rPr>
                        <w:color w:val="151616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statement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of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conformity(Pl.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tick</w:t>
                    </w:r>
                    <w:r>
                      <w:rPr>
                        <w:color w:val="151616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mark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either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of</w:t>
                    </w:r>
                    <w:r>
                      <w:rPr>
                        <w:color w:val="151616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the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below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mentioned</w:t>
                    </w:r>
                    <w:r>
                      <w:rPr>
                        <w:color w:val="151616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conditions.</w:t>
                    </w:r>
                    <w:r>
                      <w:rPr>
                        <w:color w:val="151616"/>
                        <w:spacing w:val="-18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MU</w:t>
                    </w:r>
                    <w:r>
                      <w:rPr>
                        <w:color w:val="151616"/>
                        <w:spacing w:val="-43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is</w:t>
                    </w:r>
                    <w:r>
                      <w:rPr>
                        <w:color w:val="151616"/>
                        <w:spacing w:val="-20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not</w:t>
                    </w:r>
                    <w:r>
                      <w:rPr>
                        <w:color w:val="151616"/>
                        <w:spacing w:val="-19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applicable</w:t>
                    </w:r>
                    <w:r>
                      <w:rPr>
                        <w:color w:val="151616"/>
                        <w:spacing w:val="-19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for</w:t>
                    </w:r>
                    <w:r>
                      <w:rPr>
                        <w:color w:val="151616"/>
                        <w:spacing w:val="-19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qualitative</w:t>
                    </w:r>
                    <w:r>
                      <w:rPr>
                        <w:color w:val="151616"/>
                        <w:spacing w:val="-19"/>
                        <w:sz w:val="21"/>
                      </w:rPr>
                      <w:t> </w:t>
                    </w:r>
                    <w:r>
                      <w:rPr>
                        <w:color w:val="151616"/>
                        <w:sz w:val="21"/>
                      </w:rPr>
                      <w:t>tests.</w:t>
                    </w:r>
                  </w:p>
                  <w:p>
                    <w:pPr>
                      <w:tabs>
                        <w:tab w:pos="6334" w:val="left" w:leader="none"/>
                      </w:tabs>
                      <w:spacing w:before="77"/>
                      <w:ind w:left="7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Consider</w:t>
                    </w:r>
                    <w:r>
                      <w:rPr>
                        <w:color w:val="15161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the</w:t>
                    </w:r>
                    <w:r>
                      <w:rPr>
                        <w:color w:val="15161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given</w:t>
                    </w:r>
                    <w:r>
                      <w:rPr>
                        <w:color w:val="15161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specifications</w:t>
                    </w:r>
                    <w:r>
                      <w:rPr>
                        <w:color w:val="15161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excluding</w:t>
                    </w:r>
                    <w:r>
                      <w:rPr>
                        <w:color w:val="15161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MU</w:t>
                      <w:tab/>
                      <w:t>Specification</w:t>
                    </w:r>
                    <w:r>
                      <w:rPr>
                        <w:color w:val="151616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along</w:t>
                    </w:r>
                    <w:r>
                      <w:rPr>
                        <w:color w:val="15161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with</w:t>
                    </w:r>
                    <w:r>
                      <w:rPr>
                        <w:color w:val="151616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MU</w:t>
                    </w:r>
                    <w:r>
                      <w:rPr>
                        <w:color w:val="151616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to</w:t>
                    </w:r>
                    <w:r>
                      <w:rPr>
                        <w:color w:val="151616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be</w:t>
                    </w:r>
                    <w:r>
                      <w:rPr>
                        <w:color w:val="15161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151616"/>
                        <w:sz w:val="20"/>
                      </w:rPr>
                      <w:t>considered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151616"/>
        </w:rPr>
        <w:t>We</w:t>
      </w:r>
      <w:r>
        <w:rPr>
          <w:color w:val="151616"/>
          <w:spacing w:val="3"/>
        </w:rPr>
        <w:t> </w:t>
      </w:r>
      <w:r>
        <w:rPr>
          <w:color w:val="151616"/>
        </w:rPr>
        <w:t>as</w:t>
      </w:r>
      <w:r>
        <w:rPr>
          <w:color w:val="151616"/>
          <w:spacing w:val="4"/>
        </w:rPr>
        <w:t> </w:t>
      </w:r>
      <w:r>
        <w:rPr>
          <w:color w:val="151616"/>
        </w:rPr>
        <w:t>a</w:t>
      </w:r>
      <w:r>
        <w:rPr>
          <w:color w:val="151616"/>
          <w:spacing w:val="3"/>
        </w:rPr>
        <w:t> </w:t>
      </w:r>
      <w:r>
        <w:rPr>
          <w:color w:val="151616"/>
        </w:rPr>
        <w:t>customer</w:t>
      </w:r>
      <w:r>
        <w:rPr>
          <w:color w:val="151616"/>
          <w:spacing w:val="3"/>
        </w:rPr>
        <w:t> </w:t>
      </w:r>
      <w:r>
        <w:rPr>
          <w:color w:val="151616"/>
        </w:rPr>
        <w:t>agree</w:t>
      </w:r>
      <w:r>
        <w:rPr>
          <w:color w:val="151616"/>
          <w:spacing w:val="3"/>
        </w:rPr>
        <w:t> </w:t>
      </w:r>
      <w:r>
        <w:rPr>
          <w:color w:val="151616"/>
        </w:rPr>
        <w:t>to</w:t>
      </w:r>
      <w:r>
        <w:rPr>
          <w:color w:val="151616"/>
          <w:spacing w:val="4"/>
        </w:rPr>
        <w:t> </w:t>
      </w:r>
      <w:r>
        <w:rPr>
          <w:color w:val="151616"/>
        </w:rPr>
        <w:t>pay</w:t>
      </w:r>
      <w:r>
        <w:rPr>
          <w:color w:val="151616"/>
          <w:spacing w:val="3"/>
        </w:rPr>
        <w:t> </w:t>
      </w:r>
      <w:r>
        <w:rPr>
          <w:color w:val="151616"/>
        </w:rPr>
        <w:t>the</w:t>
      </w:r>
      <w:r>
        <w:rPr>
          <w:color w:val="151616"/>
          <w:spacing w:val="4"/>
        </w:rPr>
        <w:t> </w:t>
      </w:r>
      <w:r>
        <w:rPr>
          <w:color w:val="151616"/>
        </w:rPr>
        <w:t>necessary</w:t>
      </w:r>
      <w:r>
        <w:rPr>
          <w:color w:val="151616"/>
          <w:spacing w:val="2"/>
        </w:rPr>
        <w:t> </w:t>
      </w:r>
      <w:r>
        <w:rPr>
          <w:color w:val="151616"/>
        </w:rPr>
        <w:t>text</w:t>
      </w:r>
      <w:r>
        <w:rPr>
          <w:color w:val="151616"/>
          <w:spacing w:val="4"/>
        </w:rPr>
        <w:t> </w:t>
      </w:r>
      <w:r>
        <w:rPr>
          <w:color w:val="151616"/>
        </w:rPr>
        <w:t>charges.</w:t>
      </w:r>
      <w:r>
        <w:rPr>
          <w:color w:val="151616"/>
          <w:spacing w:val="3"/>
        </w:rPr>
        <w:t> </w:t>
      </w:r>
      <w:r>
        <w:rPr>
          <w:color w:val="151616"/>
        </w:rPr>
        <w:t>BTRA</w:t>
      </w:r>
      <w:r>
        <w:rPr>
          <w:color w:val="151616"/>
          <w:spacing w:val="4"/>
        </w:rPr>
        <w:t> </w:t>
      </w:r>
      <w:r>
        <w:rPr>
          <w:color w:val="151616"/>
        </w:rPr>
        <w:t>assures</w:t>
      </w:r>
      <w:r>
        <w:rPr>
          <w:color w:val="151616"/>
          <w:spacing w:val="3"/>
        </w:rPr>
        <w:t> </w:t>
      </w:r>
      <w:r>
        <w:rPr>
          <w:color w:val="151616"/>
        </w:rPr>
        <w:t>legally</w:t>
      </w:r>
      <w:r>
        <w:rPr>
          <w:color w:val="151616"/>
          <w:spacing w:val="4"/>
        </w:rPr>
        <w:t> </w:t>
      </w:r>
      <w:r>
        <w:rPr>
          <w:color w:val="151616"/>
        </w:rPr>
        <w:t>that</w:t>
      </w:r>
      <w:r>
        <w:rPr>
          <w:color w:val="151616"/>
          <w:spacing w:val="3"/>
        </w:rPr>
        <w:t> </w:t>
      </w:r>
      <w:r>
        <w:rPr>
          <w:color w:val="151616"/>
        </w:rPr>
        <w:t>the</w:t>
      </w:r>
      <w:r>
        <w:rPr>
          <w:color w:val="151616"/>
          <w:spacing w:val="4"/>
        </w:rPr>
        <w:t> </w:t>
      </w:r>
      <w:r>
        <w:rPr>
          <w:color w:val="151616"/>
        </w:rPr>
        <w:t>result</w:t>
      </w:r>
      <w:r>
        <w:rPr>
          <w:color w:val="151616"/>
          <w:spacing w:val="4"/>
        </w:rPr>
        <w:t> </w:t>
      </w:r>
      <w:r>
        <w:rPr>
          <w:color w:val="151616"/>
        </w:rPr>
        <w:t>obtained</w:t>
      </w:r>
      <w:r>
        <w:rPr>
          <w:color w:val="151616"/>
          <w:spacing w:val="3"/>
        </w:rPr>
        <w:t> </w:t>
      </w:r>
      <w:r>
        <w:rPr>
          <w:color w:val="151616"/>
        </w:rPr>
        <w:t>on</w:t>
      </w:r>
      <w:r>
        <w:rPr>
          <w:color w:val="151616"/>
          <w:spacing w:val="4"/>
        </w:rPr>
        <w:t> </w:t>
      </w:r>
      <w:r>
        <w:rPr>
          <w:color w:val="151616"/>
        </w:rPr>
        <w:t>testing</w:t>
      </w:r>
      <w:r>
        <w:rPr>
          <w:color w:val="151616"/>
          <w:spacing w:val="3"/>
        </w:rPr>
        <w:t> </w:t>
      </w:r>
      <w:r>
        <w:rPr>
          <w:color w:val="151616"/>
        </w:rPr>
        <w:t>the</w:t>
      </w:r>
      <w:r>
        <w:rPr>
          <w:color w:val="151616"/>
          <w:spacing w:val="-43"/>
        </w:rPr>
        <w:t> </w:t>
      </w:r>
      <w:r>
        <w:rPr>
          <w:color w:val="151616"/>
          <w:spacing w:val="-1"/>
        </w:rPr>
        <w:t>samples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provided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by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customer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will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not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be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disclosed</w:t>
      </w:r>
      <w:r>
        <w:rPr>
          <w:color w:val="151616"/>
          <w:spacing w:val="-19"/>
        </w:rPr>
        <w:t> </w:t>
      </w:r>
      <w:r>
        <w:rPr>
          <w:color w:val="151616"/>
        </w:rPr>
        <w:t>to</w:t>
      </w:r>
      <w:r>
        <w:rPr>
          <w:color w:val="151616"/>
          <w:spacing w:val="-19"/>
        </w:rPr>
        <w:t> </w:t>
      </w:r>
      <w:r>
        <w:rPr>
          <w:color w:val="151616"/>
        </w:rPr>
        <w:t>others</w:t>
      </w:r>
      <w:r>
        <w:rPr>
          <w:color w:val="151616"/>
          <w:spacing w:val="-19"/>
        </w:rPr>
        <w:t> </w:t>
      </w:r>
      <w:r>
        <w:rPr>
          <w:color w:val="151616"/>
        </w:rPr>
        <w:t>without</w:t>
      </w:r>
      <w:r>
        <w:rPr>
          <w:color w:val="151616"/>
          <w:spacing w:val="-19"/>
        </w:rPr>
        <w:t> </w:t>
      </w:r>
      <w:r>
        <w:rPr>
          <w:color w:val="151616"/>
        </w:rPr>
        <w:t>explicit</w:t>
      </w:r>
      <w:r>
        <w:rPr>
          <w:color w:val="151616"/>
          <w:spacing w:val="-19"/>
        </w:rPr>
        <w:t> </w:t>
      </w:r>
      <w:r>
        <w:rPr>
          <w:color w:val="151616"/>
        </w:rPr>
        <w:t>permission</w:t>
      </w:r>
      <w:r>
        <w:rPr>
          <w:color w:val="151616"/>
          <w:spacing w:val="-19"/>
        </w:rPr>
        <w:t> </w:t>
      </w:r>
      <w:r>
        <w:rPr>
          <w:color w:val="151616"/>
        </w:rPr>
        <w:t>from</w:t>
      </w:r>
      <w:r>
        <w:rPr>
          <w:color w:val="151616"/>
          <w:spacing w:val="-19"/>
        </w:rPr>
        <w:t> </w:t>
      </w:r>
      <w:r>
        <w:rPr>
          <w:color w:val="151616"/>
        </w:rPr>
        <w:t>the</w:t>
      </w:r>
      <w:r>
        <w:rPr>
          <w:color w:val="151616"/>
          <w:spacing w:val="-19"/>
        </w:rPr>
        <w:t> </w:t>
      </w:r>
      <w:r>
        <w:rPr>
          <w:color w:val="151616"/>
        </w:rPr>
        <w:t>customer.</w:t>
      </w:r>
    </w:p>
    <w:p>
      <w:pPr>
        <w:pStyle w:val="BodyText"/>
        <w:spacing w:before="164"/>
        <w:ind w:left="122" w:right="131"/>
      </w:pPr>
      <w:r>
        <w:rPr>
          <w:color w:val="151616"/>
          <w:spacing w:val="-1"/>
        </w:rPr>
        <w:t>Lab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activities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falls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under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accredited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scope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in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no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way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imply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that</w:t>
      </w:r>
      <w:r>
        <w:rPr>
          <w:color w:val="151616"/>
          <w:spacing w:val="-13"/>
        </w:rPr>
        <w:t> </w:t>
      </w:r>
      <w:r>
        <w:rPr>
          <w:color w:val="151616"/>
        </w:rPr>
        <w:t>the</w:t>
      </w:r>
      <w:r>
        <w:rPr>
          <w:color w:val="151616"/>
          <w:spacing w:val="-13"/>
        </w:rPr>
        <w:t> </w:t>
      </w:r>
      <w:r>
        <w:rPr>
          <w:color w:val="151616"/>
        </w:rPr>
        <w:t>product</w:t>
      </w:r>
      <w:r>
        <w:rPr>
          <w:color w:val="151616"/>
          <w:spacing w:val="-13"/>
        </w:rPr>
        <w:t> </w:t>
      </w:r>
      <w:r>
        <w:rPr>
          <w:color w:val="151616"/>
        </w:rPr>
        <w:t>so</w:t>
      </w:r>
      <w:r>
        <w:rPr>
          <w:color w:val="151616"/>
          <w:spacing w:val="-13"/>
        </w:rPr>
        <w:t> </w:t>
      </w:r>
      <w:r>
        <w:rPr>
          <w:color w:val="151616"/>
        </w:rPr>
        <w:t>tested</w:t>
      </w:r>
      <w:r>
        <w:rPr>
          <w:color w:val="151616"/>
          <w:spacing w:val="-12"/>
        </w:rPr>
        <w:t> </w:t>
      </w:r>
      <w:r>
        <w:rPr>
          <w:color w:val="151616"/>
        </w:rPr>
        <w:t>or</w:t>
      </w:r>
      <w:r>
        <w:rPr>
          <w:color w:val="151616"/>
          <w:spacing w:val="-13"/>
        </w:rPr>
        <w:t> </w:t>
      </w:r>
      <w:r>
        <w:rPr>
          <w:color w:val="151616"/>
        </w:rPr>
        <w:t>equipment</w:t>
      </w:r>
      <w:r>
        <w:rPr>
          <w:color w:val="151616"/>
          <w:spacing w:val="-13"/>
        </w:rPr>
        <w:t> </w:t>
      </w:r>
      <w:r>
        <w:rPr>
          <w:color w:val="151616"/>
        </w:rPr>
        <w:t>calibrated</w:t>
      </w:r>
      <w:r>
        <w:rPr>
          <w:color w:val="151616"/>
          <w:spacing w:val="-13"/>
        </w:rPr>
        <w:t> </w:t>
      </w:r>
      <w:r>
        <w:rPr>
          <w:color w:val="151616"/>
        </w:rPr>
        <w:t>is</w:t>
      </w:r>
      <w:r>
        <w:rPr>
          <w:color w:val="151616"/>
          <w:spacing w:val="-13"/>
        </w:rPr>
        <w:t> </w:t>
      </w:r>
      <w:r>
        <w:rPr>
          <w:color w:val="151616"/>
        </w:rPr>
        <w:t>approved</w:t>
      </w:r>
      <w:r>
        <w:rPr>
          <w:color w:val="151616"/>
          <w:spacing w:val="-43"/>
        </w:rPr>
        <w:t> </w:t>
      </w:r>
      <w:r>
        <w:rPr>
          <w:color w:val="151616"/>
        </w:rPr>
        <w:t>by</w:t>
      </w:r>
      <w:r>
        <w:rPr>
          <w:color w:val="151616"/>
          <w:spacing w:val="-20"/>
        </w:rPr>
        <w:t> </w:t>
      </w:r>
      <w:r>
        <w:rPr>
          <w:color w:val="151616"/>
        </w:rPr>
        <w:t>NABL</w:t>
      </w:r>
    </w:p>
    <w:p>
      <w:pPr>
        <w:spacing w:before="84"/>
        <w:ind w:left="6168" w:right="0" w:firstLine="0"/>
        <w:jc w:val="left"/>
        <w:rPr>
          <w:sz w:val="20"/>
        </w:rPr>
      </w:pPr>
      <w:r>
        <w:rPr>
          <w:color w:val="151616"/>
          <w:sz w:val="20"/>
        </w:rPr>
        <w:t>BTRA/QF/4.4/01,</w:t>
      </w:r>
      <w:r>
        <w:rPr>
          <w:color w:val="151616"/>
          <w:spacing w:val="-2"/>
          <w:sz w:val="20"/>
        </w:rPr>
        <w:t> </w:t>
      </w:r>
      <w:r>
        <w:rPr>
          <w:color w:val="151616"/>
          <w:sz w:val="20"/>
        </w:rPr>
        <w:t>Issue</w:t>
      </w:r>
      <w:r>
        <w:rPr>
          <w:color w:val="151616"/>
          <w:spacing w:val="-2"/>
          <w:sz w:val="20"/>
        </w:rPr>
        <w:t> </w:t>
      </w:r>
      <w:r>
        <w:rPr>
          <w:color w:val="151616"/>
          <w:sz w:val="20"/>
        </w:rPr>
        <w:t>01/Revision</w:t>
      </w:r>
      <w:r>
        <w:rPr>
          <w:color w:val="151616"/>
          <w:spacing w:val="-2"/>
          <w:sz w:val="20"/>
        </w:rPr>
        <w:t> </w:t>
      </w:r>
      <w:r>
        <w:rPr>
          <w:color w:val="151616"/>
          <w:sz w:val="20"/>
        </w:rPr>
        <w:t>01/dt.</w:t>
      </w:r>
      <w:r>
        <w:rPr>
          <w:color w:val="151616"/>
          <w:spacing w:val="-2"/>
          <w:sz w:val="20"/>
        </w:rPr>
        <w:t> </w:t>
      </w:r>
      <w:r>
        <w:rPr>
          <w:color w:val="151616"/>
          <w:sz w:val="20"/>
        </w:rPr>
        <w:t>26/5/22</w:t>
      </w:r>
    </w:p>
    <w:sectPr>
      <w:type w:val="continuous"/>
      <w:pgSz w:w="11910" w:h="16840"/>
      <w:pgMar w:top="520" w:bottom="28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1979" w:right="1689"/>
      <w:jc w:val="center"/>
    </w:pPr>
    <w:rPr>
      <w:rFonts w:ascii="Arial" w:hAnsi="Arial" w:eastAsia="Arial" w:cs="Arial"/>
      <w:b/>
      <w:bCs/>
      <w:sz w:val="31"/>
      <w:szCs w:val="3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TSD3</dc:creator>
  <dc:title>test request form 24-8-22.cdr</dc:title>
  <dcterms:created xsi:type="dcterms:W3CDTF">2022-08-25T06:22:38Z</dcterms:created>
  <dcterms:modified xsi:type="dcterms:W3CDTF">2022-08-25T06:22:38Z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2022-08-25T00:00:00Z</vt:filetime>
  </property>
</Properties>
</file>